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76" w:lineRule="auto"/>
        <w:rPr>
          <w:rFonts w:ascii="Helvetica Neue" w:cs="Helvetica Neue" w:eastAsia="Helvetica Neue" w:hAnsi="Helvetica Neue"/>
          <w:b w:val="1"/>
          <w:bCs w:val="1"/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0"/>
          <w:szCs w:val="30"/>
          <w:rtl w:val="0"/>
        </w:rPr>
        <w:t xml:space="preserve">Summary Table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Session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Length (mins)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right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2"/>
        <w:spacing w:line="276" w:lineRule="auto"/>
        <w:rPr/>
      </w:pPr>
      <w:bookmarkStart w:colFirst="0" w:colLast="0" w:name="_30j0zll" w:id="1"/>
      <w:bookmarkEnd w:id="1"/>
      <w:r w:rsidDel="00000000" w:rsidR="00000000" w:rsidRPr="00000000">
        <w:rPr>
          <w:b w:val="1"/>
          <w:bCs w:val="1"/>
          <w:rtl w:val="0"/>
        </w:rPr>
        <w:t xml:space="preserve">My Coaching Logbook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3885"/>
        <w:gridCol w:w="2370"/>
        <w:tblGridChange w:id="0">
          <w:tblGrid>
            <w:gridCol w:w="3105"/>
            <w:gridCol w:w="3885"/>
            <w:gridCol w:w="23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Length of session: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Session: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Client introduction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 overview: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Includes age, diagnosis (if formal one) and medication if applicable, what has brought them to MHC, what they have tried before.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Stage of Change model position: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Care team (if applicable): 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focus of this session was: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Which tool(s)/education were used in the session?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How: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Confidence rating using the tool: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How did the tool(s)/education relate to the client’s goal/desired outcome for the session? 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did you notice when you integrated the tool/education into your session? 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went well in today’s session? 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could you have done differently?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are the key things you learnt from this session that will help you move forward as a Health Coach?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is the action plan between sessions? 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tabs>
        <w:tab w:val="center" w:leader="none" w:pos="4513"/>
        <w:tab w:val="right" w:leader="none" w:pos="9026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809875" cy="71247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200" l="9509" r="0" t="0"/>
                  <a:stretch>
                    <a:fillRect/>
                  </a:stretch>
                </pic:blipFill>
                <pic:spPr>
                  <a:xfrm>
                    <a:off x="0" y="0"/>
                    <a:ext cx="2809875" cy="712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